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6F555" w14:textId="7E727BB5" w:rsidR="0054305C" w:rsidRDefault="00974840" w:rsidP="003A5511">
      <w:pPr>
        <w:spacing w:line="240" w:lineRule="auto"/>
        <w:ind w:firstLine="0"/>
        <w:jc w:val="center"/>
        <w:rPr>
          <w:b/>
          <w:bCs/>
          <w:sz w:val="28"/>
          <w:szCs w:val="24"/>
        </w:rPr>
      </w:pPr>
      <w:r w:rsidRPr="00974840">
        <w:rPr>
          <w:b/>
          <w:bCs/>
          <w:sz w:val="28"/>
          <w:szCs w:val="24"/>
        </w:rPr>
        <w:t>Nome d</w:t>
      </w:r>
      <w:r w:rsidR="006D4F74">
        <w:rPr>
          <w:b/>
          <w:bCs/>
          <w:sz w:val="28"/>
          <w:szCs w:val="24"/>
        </w:rPr>
        <w:t>o(a) artista (nome artístico) ou nome do Grupo,</w:t>
      </w:r>
      <w:r w:rsidRPr="00974840">
        <w:rPr>
          <w:b/>
          <w:bCs/>
          <w:sz w:val="28"/>
          <w:szCs w:val="24"/>
        </w:rPr>
        <w:t xml:space="preserve"> iniciado com letras maiúsculas e sem aspas, (</w:t>
      </w:r>
      <w:r w:rsidR="0067106F">
        <w:rPr>
          <w:b/>
          <w:bCs/>
          <w:sz w:val="28"/>
          <w:szCs w:val="24"/>
        </w:rPr>
        <w:t xml:space="preserve">fonte Time News Roman, esta fonte será usada em todo o documento, </w:t>
      </w:r>
      <w:r w:rsidRPr="00974840">
        <w:rPr>
          <w:b/>
          <w:bCs/>
          <w:sz w:val="28"/>
          <w:szCs w:val="24"/>
        </w:rPr>
        <w:t>tamanho 14, negrito, centralizado</w:t>
      </w:r>
      <w:r>
        <w:rPr>
          <w:b/>
          <w:bCs/>
          <w:sz w:val="28"/>
          <w:szCs w:val="24"/>
        </w:rPr>
        <w:t>, espaçamento</w:t>
      </w:r>
      <w:r w:rsidR="00F65787">
        <w:rPr>
          <w:b/>
          <w:bCs/>
          <w:sz w:val="28"/>
          <w:szCs w:val="24"/>
        </w:rPr>
        <w:t xml:space="preserve"> simples</w:t>
      </w:r>
      <w:r w:rsidR="000A3FB2">
        <w:rPr>
          <w:b/>
          <w:bCs/>
          <w:sz w:val="28"/>
          <w:szCs w:val="24"/>
        </w:rPr>
        <w:t>, sem recuo</w:t>
      </w:r>
      <w:r w:rsidR="00F65787" w:rsidRPr="00974840">
        <w:rPr>
          <w:b/>
          <w:bCs/>
          <w:sz w:val="28"/>
          <w:szCs w:val="24"/>
        </w:rPr>
        <w:t>)</w:t>
      </w:r>
      <w:r w:rsidR="00F65787">
        <w:rPr>
          <w:rStyle w:val="Refdenotadefim"/>
          <w:b/>
          <w:bCs/>
          <w:sz w:val="28"/>
          <w:szCs w:val="24"/>
        </w:rPr>
        <w:endnoteReference w:id="1"/>
      </w:r>
    </w:p>
    <w:p w14:paraId="4CAB9FC4" w14:textId="77777777" w:rsidR="00974840" w:rsidRDefault="00974840" w:rsidP="00974840"/>
    <w:p w14:paraId="4728F638" w14:textId="2E48B9B0" w:rsidR="00974840" w:rsidRPr="00974840" w:rsidRDefault="00974840" w:rsidP="00974840">
      <w:pPr>
        <w:spacing w:line="240" w:lineRule="auto"/>
        <w:jc w:val="right"/>
      </w:pPr>
      <w:r w:rsidRPr="00974840">
        <w:t xml:space="preserve">Nome do(a) </w:t>
      </w:r>
      <w:r w:rsidR="006D4F74">
        <w:t>intérprete 1</w:t>
      </w:r>
      <w:r w:rsidRPr="00974840">
        <w:t xml:space="preserve"> (tamanho 12, espaço simples, alinhamento à direita)</w:t>
      </w:r>
    </w:p>
    <w:p w14:paraId="067024B7" w14:textId="35CA961B" w:rsidR="006D4F74" w:rsidRDefault="006D4F74" w:rsidP="00974840">
      <w:pPr>
        <w:spacing w:line="240" w:lineRule="auto"/>
        <w:ind w:firstLine="0"/>
        <w:jc w:val="right"/>
        <w:rPr>
          <w:i/>
          <w:iCs/>
          <w:sz w:val="20"/>
          <w:szCs w:val="18"/>
        </w:rPr>
      </w:pPr>
      <w:r w:rsidRPr="00974840">
        <w:rPr>
          <w:i/>
          <w:iCs/>
          <w:sz w:val="20"/>
          <w:szCs w:val="18"/>
        </w:rPr>
        <w:t>Instituição (quando houver) – e-mail (tamanho 10, espaço simples, itálico, alinhamento à direita)</w:t>
      </w:r>
    </w:p>
    <w:p w14:paraId="25B36FE8" w14:textId="77777777" w:rsidR="006D4F74" w:rsidRDefault="006D4F74" w:rsidP="00974840">
      <w:pPr>
        <w:spacing w:line="240" w:lineRule="auto"/>
        <w:ind w:firstLine="0"/>
        <w:jc w:val="right"/>
        <w:rPr>
          <w:i/>
          <w:iCs/>
          <w:sz w:val="20"/>
          <w:szCs w:val="18"/>
        </w:rPr>
      </w:pPr>
    </w:p>
    <w:p w14:paraId="68585E6E" w14:textId="3CC7AEB3" w:rsidR="006D4F74" w:rsidRPr="00974840" w:rsidRDefault="006D4F74" w:rsidP="006D4F74">
      <w:pPr>
        <w:spacing w:line="240" w:lineRule="auto"/>
        <w:jc w:val="right"/>
      </w:pPr>
      <w:r w:rsidRPr="00974840">
        <w:t xml:space="preserve">Nome do(a) </w:t>
      </w:r>
      <w:r>
        <w:t>intérprete 2</w:t>
      </w:r>
      <w:r w:rsidRPr="00974840">
        <w:t xml:space="preserve"> (tamanho 12, espaço simples, alinhamento à direita)</w:t>
      </w:r>
    </w:p>
    <w:p w14:paraId="212B8A43" w14:textId="1E4AB1A1" w:rsidR="006D4F74" w:rsidRDefault="006D4F74" w:rsidP="006D4F74">
      <w:pPr>
        <w:spacing w:line="240" w:lineRule="auto"/>
        <w:ind w:firstLine="0"/>
        <w:jc w:val="right"/>
        <w:rPr>
          <w:i/>
          <w:iCs/>
          <w:sz w:val="20"/>
          <w:szCs w:val="18"/>
        </w:rPr>
      </w:pPr>
      <w:r w:rsidRPr="00974840">
        <w:rPr>
          <w:i/>
          <w:iCs/>
          <w:sz w:val="20"/>
          <w:szCs w:val="18"/>
        </w:rPr>
        <w:t>Instituição (quando houver) – e-mail (tamanho 10, espaço simples, itálico, alinhamento à direita)</w:t>
      </w:r>
    </w:p>
    <w:p w14:paraId="7D67EEBA" w14:textId="77777777" w:rsidR="006D4F74" w:rsidRDefault="006D4F74" w:rsidP="006D4F74">
      <w:pPr>
        <w:spacing w:line="240" w:lineRule="auto"/>
        <w:ind w:firstLine="0"/>
        <w:jc w:val="right"/>
        <w:rPr>
          <w:i/>
          <w:iCs/>
          <w:sz w:val="20"/>
          <w:szCs w:val="18"/>
        </w:rPr>
      </w:pPr>
    </w:p>
    <w:p w14:paraId="48F96E9A" w14:textId="537F8342" w:rsidR="006D4F74" w:rsidRPr="00974840" w:rsidRDefault="006D4F74" w:rsidP="006D4F74">
      <w:pPr>
        <w:spacing w:line="240" w:lineRule="auto"/>
        <w:jc w:val="right"/>
      </w:pPr>
      <w:r w:rsidRPr="00974840">
        <w:t xml:space="preserve">Nome do(a) </w:t>
      </w:r>
      <w:r>
        <w:t>intérprete 3</w:t>
      </w:r>
      <w:r w:rsidRPr="00974840">
        <w:t xml:space="preserve"> (tamanho 12, espaço simples, alinhamento à direita)</w:t>
      </w:r>
    </w:p>
    <w:p w14:paraId="4B063A5A" w14:textId="076B2DD9" w:rsidR="006D4F74" w:rsidRDefault="006D4F74" w:rsidP="006D4F74">
      <w:pPr>
        <w:spacing w:line="240" w:lineRule="auto"/>
        <w:ind w:firstLine="0"/>
        <w:jc w:val="right"/>
        <w:rPr>
          <w:i/>
          <w:iCs/>
          <w:sz w:val="20"/>
          <w:szCs w:val="18"/>
        </w:rPr>
      </w:pPr>
      <w:r w:rsidRPr="00974840">
        <w:rPr>
          <w:i/>
          <w:iCs/>
          <w:sz w:val="20"/>
          <w:szCs w:val="18"/>
        </w:rPr>
        <w:t>Instituição (quando houver) – e-mail (tamanho 10, espaço simples, itálico, alinhamento à direita)</w:t>
      </w:r>
    </w:p>
    <w:p w14:paraId="7034016F" w14:textId="77777777" w:rsidR="00974840" w:rsidRDefault="00974840" w:rsidP="006D4F74"/>
    <w:p w14:paraId="535FA629" w14:textId="1EC0793E" w:rsidR="006D4F74" w:rsidRDefault="000A29ED" w:rsidP="006D57C5">
      <w:pPr>
        <w:ind w:firstLine="0"/>
        <w:jc w:val="center"/>
      </w:pPr>
      <w:r w:rsidRPr="000A29ED">
        <w:rPr>
          <w:b/>
          <w:bCs/>
        </w:rPr>
        <w:t>1ª obra:</w:t>
      </w:r>
      <w:r>
        <w:t xml:space="preserve"> </w:t>
      </w:r>
      <w:r w:rsidR="006D4F74">
        <w:t xml:space="preserve">Nome do(a) compositor(a) – </w:t>
      </w:r>
      <w:r w:rsidR="006D4F74">
        <w:rPr>
          <w:i/>
          <w:iCs/>
        </w:rPr>
        <w:t>Nome da obra em itálico sem aspas</w:t>
      </w:r>
      <w:r w:rsidR="006D4F74">
        <w:t>:</w:t>
      </w:r>
      <w:r w:rsidR="006D4F74">
        <w:rPr>
          <w:i/>
          <w:iCs/>
        </w:rPr>
        <w:t xml:space="preserve"> </w:t>
      </w:r>
      <w:r w:rsidR="006D4F74" w:rsidRPr="003E2F10">
        <w:rPr>
          <w:i/>
          <w:iCs/>
        </w:rPr>
        <w:t xml:space="preserve">sendo o subtítulo, se </w:t>
      </w:r>
      <w:proofErr w:type="gramStart"/>
      <w:r w:rsidR="006D4F74" w:rsidRPr="003E2F10">
        <w:rPr>
          <w:i/>
          <w:iCs/>
        </w:rPr>
        <w:t>houver, iniciado</w:t>
      </w:r>
      <w:proofErr w:type="gramEnd"/>
      <w:r w:rsidR="006D4F74" w:rsidRPr="003E2F10">
        <w:rPr>
          <w:i/>
          <w:iCs/>
        </w:rPr>
        <w:t xml:space="preserve"> em letra minúscula depois de dois pontos</w:t>
      </w:r>
      <w:r w:rsidR="006D4F74">
        <w:t>, (ano da composição entre parênteses) sem ponto final (tamanho 12, espaç</w:t>
      </w:r>
      <w:r w:rsidR="003E2F10">
        <w:t xml:space="preserve">amento </w:t>
      </w:r>
      <w:r w:rsidR="006D57C5">
        <w:t>de 1,5</w:t>
      </w:r>
      <w:r w:rsidR="006D4F74">
        <w:t xml:space="preserve">, sem </w:t>
      </w:r>
      <w:r w:rsidR="007261FA">
        <w:t>recuo</w:t>
      </w:r>
      <w:r w:rsidR="006D4F74">
        <w:t>, centralizado</w:t>
      </w:r>
    </w:p>
    <w:p w14:paraId="46476979" w14:textId="34172E57" w:rsidR="003E2F10" w:rsidRDefault="003E2F10" w:rsidP="006D57C5">
      <w:pPr>
        <w:ind w:firstLine="0"/>
        <w:jc w:val="center"/>
      </w:pPr>
      <w:r>
        <w:rPr>
          <w:b/>
          <w:bCs/>
        </w:rPr>
        <w:t>2</w:t>
      </w:r>
      <w:r w:rsidRPr="000A29ED">
        <w:rPr>
          <w:b/>
          <w:bCs/>
        </w:rPr>
        <w:t>ª obra:</w:t>
      </w:r>
      <w:r>
        <w:t xml:space="preserve"> Nome do(a) compositor(a) – </w:t>
      </w:r>
      <w:r>
        <w:rPr>
          <w:i/>
          <w:iCs/>
        </w:rPr>
        <w:t>Nome da obra em itálico sem aspas</w:t>
      </w:r>
      <w:r w:rsidRPr="003E2F10">
        <w:rPr>
          <w:i/>
          <w:iCs/>
        </w:rPr>
        <w:t xml:space="preserve">: sendo o subtítulo, se </w:t>
      </w:r>
      <w:proofErr w:type="gramStart"/>
      <w:r w:rsidRPr="003E2F10">
        <w:rPr>
          <w:i/>
          <w:iCs/>
        </w:rPr>
        <w:t>houver, iniciado</w:t>
      </w:r>
      <w:proofErr w:type="gramEnd"/>
      <w:r w:rsidRPr="003E2F10">
        <w:rPr>
          <w:i/>
          <w:iCs/>
        </w:rPr>
        <w:t xml:space="preserve"> em letra minúscula depois de dois pontos</w:t>
      </w:r>
      <w:r>
        <w:t xml:space="preserve">, (ano da composição entre parênteses) sem ponto final (tamanho 12, espaçamento </w:t>
      </w:r>
      <w:r w:rsidR="006D57C5">
        <w:t>de 1,5</w:t>
      </w:r>
      <w:r>
        <w:t xml:space="preserve">, sem </w:t>
      </w:r>
      <w:r w:rsidR="007261FA">
        <w:t>recuo</w:t>
      </w:r>
      <w:r>
        <w:t>, centralizado</w:t>
      </w:r>
    </w:p>
    <w:p w14:paraId="4ED9BD93" w14:textId="77777777" w:rsidR="000A29ED" w:rsidRPr="00974840" w:rsidRDefault="000A29ED" w:rsidP="006D4F74">
      <w:pPr>
        <w:spacing w:line="240" w:lineRule="auto"/>
        <w:ind w:firstLine="0"/>
        <w:jc w:val="center"/>
      </w:pPr>
    </w:p>
    <w:p w14:paraId="2562584E" w14:textId="77777777" w:rsidR="00974840" w:rsidRDefault="00974840" w:rsidP="006D4F74"/>
    <w:p w14:paraId="72F21FCA" w14:textId="0FFD1DA6" w:rsidR="0067106F" w:rsidRDefault="0067106F" w:rsidP="0067106F">
      <w:r>
        <w:t xml:space="preserve">Prezado(a) autor(a), sugerimos que leia atentamente as instruções e que utilize este </w:t>
      </w:r>
      <w:proofErr w:type="spellStart"/>
      <w:r>
        <w:rPr>
          <w:b/>
          <w:bCs/>
        </w:rPr>
        <w:t>Template</w:t>
      </w:r>
      <w:proofErr w:type="spellEnd"/>
      <w:r>
        <w:t xml:space="preserve"> para edição da sua proposta. Texto com fonte Time News Roman, tamanho 12, espaçamento 1,5, alinhamento justificado e com recuo de primeira linha de parágrafo de 1,25 cm. O resumo da proposta para recital compartilhado deverá ter entre </w:t>
      </w:r>
      <w:r w:rsidR="006D4F74">
        <w:t>100</w:t>
      </w:r>
      <w:r>
        <w:t xml:space="preserve"> e </w:t>
      </w:r>
      <w:r w:rsidR="006D4F74">
        <w:t>2</w:t>
      </w:r>
      <w:r>
        <w:t xml:space="preserve">00 palavras, </w:t>
      </w:r>
      <w:r w:rsidR="006D4F74" w:rsidRPr="00091925">
        <w:t>descrevendo a temática da apresentação a ser exibida</w:t>
      </w:r>
      <w:r w:rsidR="006D4F74">
        <w:t xml:space="preserve"> e</w:t>
      </w:r>
      <w:r w:rsidR="006D4F74" w:rsidRPr="00091925">
        <w:t xml:space="preserve"> enfatizando o repertório e sua respectiva relação com o tema da chamada do congresso</w:t>
      </w:r>
      <w:r w:rsidR="006D4F74">
        <w:t>.</w:t>
      </w:r>
    </w:p>
    <w:p w14:paraId="2D2F793E" w14:textId="77777777" w:rsidR="0067106F" w:rsidRDefault="0067106F" w:rsidP="0067106F">
      <w:pPr>
        <w:ind w:firstLine="0"/>
      </w:pPr>
    </w:p>
    <w:p w14:paraId="07E5444C" w14:textId="486F6CDD" w:rsidR="0067106F" w:rsidRDefault="0067106F" w:rsidP="0067106F">
      <w:pPr>
        <w:ind w:firstLine="0"/>
      </w:pPr>
      <w:r>
        <w:rPr>
          <w:b/>
          <w:bCs/>
        </w:rPr>
        <w:t>Link</w:t>
      </w:r>
      <w:r>
        <w:t>: www.xxxxx.xxx.xx</w:t>
      </w:r>
      <w:r w:rsidR="0034561D">
        <w:t>x</w:t>
      </w:r>
      <w:r>
        <w:t xml:space="preserve"> (link para vídeo, disponibilizado como “não listado” na plataforma </w:t>
      </w:r>
      <w:r>
        <w:rPr>
          <w:i/>
          <w:iCs/>
        </w:rPr>
        <w:t>YouTube</w:t>
      </w:r>
      <w:r>
        <w:t>, contendo o registro integral da proposta no formato MP</w:t>
      </w:r>
      <w:r w:rsidR="0034561D">
        <w:t>4</w:t>
      </w:r>
      <w:r>
        <w:t xml:space="preserve"> e duração de até </w:t>
      </w:r>
      <w:r w:rsidR="006D4F74">
        <w:t>20</w:t>
      </w:r>
      <w:r w:rsidR="00655DAB">
        <w:t xml:space="preserve"> minutos). No caso de mais de uma obra o vídeo poderá conter cortes entre as músicas. (tamanho 12, espaçamento 1,5, justificado, sem recuo).</w:t>
      </w:r>
    </w:p>
    <w:p w14:paraId="2F567043" w14:textId="77777777" w:rsidR="00655DAB" w:rsidRDefault="00655DAB" w:rsidP="0067106F">
      <w:pPr>
        <w:ind w:firstLine="0"/>
      </w:pPr>
    </w:p>
    <w:p w14:paraId="69AEFE3D" w14:textId="77777777" w:rsidR="0034561D" w:rsidRPr="00650658" w:rsidRDefault="0034561D" w:rsidP="0034561D">
      <w:pPr>
        <w:pStyle w:val="anppombibliografia"/>
      </w:pPr>
      <w:r w:rsidRPr="00650658">
        <w:t>Notas</w:t>
      </w:r>
    </w:p>
    <w:p w14:paraId="61D5FF46" w14:textId="2008AD93" w:rsidR="0034561D" w:rsidRPr="0034561D" w:rsidRDefault="0034561D" w:rsidP="0034561D">
      <w:pPr>
        <w:pStyle w:val="RefernciasBibliogrfica"/>
        <w:jc w:val="both"/>
        <w:rPr>
          <w:b/>
          <w:bCs/>
          <w:sz w:val="20"/>
          <w:szCs w:val="20"/>
        </w:rPr>
      </w:pPr>
      <w:r w:rsidRPr="0034561D">
        <w:rPr>
          <w:sz w:val="20"/>
          <w:szCs w:val="20"/>
        </w:rPr>
        <w:t xml:space="preserve">Todas as notas devem ser incluídas como </w:t>
      </w:r>
      <w:proofErr w:type="spellStart"/>
      <w:r w:rsidRPr="006D4F74">
        <w:rPr>
          <w:i/>
          <w:iCs/>
          <w:sz w:val="20"/>
          <w:szCs w:val="20"/>
        </w:rPr>
        <w:t>endnotes</w:t>
      </w:r>
      <w:proofErr w:type="spellEnd"/>
      <w:r w:rsidRPr="0034561D">
        <w:rPr>
          <w:sz w:val="20"/>
          <w:szCs w:val="20"/>
        </w:rPr>
        <w:t xml:space="preserve"> (ao final do texto, após as referências, tamanho 10, justificado, sem recuo, espaçamento simples).</w:t>
      </w:r>
    </w:p>
    <w:p w14:paraId="5B672F19" w14:textId="2F74538B" w:rsidR="000638B3" w:rsidRPr="0034561D" w:rsidRDefault="0034561D" w:rsidP="006D4F74">
      <w:pPr>
        <w:spacing w:after="160" w:line="259" w:lineRule="auto"/>
        <w:ind w:firstLine="0"/>
        <w:jc w:val="left"/>
        <w:rPr>
          <w:b/>
          <w:bCs/>
        </w:rPr>
      </w:pPr>
      <w:r>
        <w:br w:type="page"/>
      </w:r>
      <w:r w:rsidRPr="0034561D">
        <w:rPr>
          <w:b/>
          <w:bCs/>
        </w:rPr>
        <w:lastRenderedPageBreak/>
        <w:t>Descrição do material utilizado:</w:t>
      </w:r>
    </w:p>
    <w:p w14:paraId="60FA867F" w14:textId="77777777" w:rsidR="0034561D" w:rsidRDefault="0034561D" w:rsidP="0034561D">
      <w:pPr>
        <w:ind w:firstLine="0"/>
      </w:pPr>
    </w:p>
    <w:p w14:paraId="44A03D90" w14:textId="5D824CB7" w:rsidR="0034561D" w:rsidRDefault="0034561D" w:rsidP="0034561D">
      <w:pPr>
        <w:pStyle w:val="PargrafodaLista"/>
        <w:numPr>
          <w:ilvl w:val="0"/>
          <w:numId w:val="1"/>
        </w:numPr>
      </w:pPr>
      <w:r>
        <w:t xml:space="preserve">Lista </w:t>
      </w:r>
      <w:r>
        <w:rPr>
          <w:b/>
          <w:bCs/>
        </w:rPr>
        <w:t>completa</w:t>
      </w:r>
      <w:r>
        <w:t xml:space="preserve"> do instrumental, exceto instrumentos específicos que serão trazidos pelo(a)s intérpretes: </w:t>
      </w:r>
      <w:proofErr w:type="spellStart"/>
      <w:r>
        <w:t>xxxxx</w:t>
      </w:r>
      <w:proofErr w:type="spellEnd"/>
      <w:r w:rsidR="003E2F10">
        <w:t>,</w:t>
      </w:r>
      <w:r>
        <w:t xml:space="preserve"> </w:t>
      </w:r>
      <w:proofErr w:type="spellStart"/>
      <w:r w:rsidR="003E2F10">
        <w:t>x</w:t>
      </w:r>
      <w:r>
        <w:t>xxx</w:t>
      </w:r>
      <w:proofErr w:type="spellEnd"/>
      <w:r>
        <w:t>.</w:t>
      </w:r>
    </w:p>
    <w:p w14:paraId="4FE0986F" w14:textId="3FDD94F7" w:rsidR="0034561D" w:rsidRDefault="0034561D" w:rsidP="0034561D">
      <w:pPr>
        <w:pStyle w:val="PargrafodaLista"/>
        <w:numPr>
          <w:ilvl w:val="0"/>
          <w:numId w:val="1"/>
        </w:numPr>
      </w:pPr>
      <w:r>
        <w:t xml:space="preserve">Lista do instrumental que será trazido </w:t>
      </w:r>
      <w:r w:rsidRPr="0034561D">
        <w:t xml:space="preserve">pelo(a)s intérpretes (se houver): </w:t>
      </w:r>
      <w:proofErr w:type="spellStart"/>
      <w:r w:rsidRPr="0034561D">
        <w:t>xxxx</w:t>
      </w:r>
      <w:proofErr w:type="spellEnd"/>
      <w:r w:rsidRPr="0034561D">
        <w:t xml:space="preserve">, </w:t>
      </w:r>
      <w:proofErr w:type="spellStart"/>
      <w:r w:rsidRPr="0034561D">
        <w:t>xxxx</w:t>
      </w:r>
      <w:proofErr w:type="spellEnd"/>
      <w:r>
        <w:t>.</w:t>
      </w:r>
    </w:p>
    <w:p w14:paraId="7C438E80" w14:textId="77777777" w:rsidR="0034561D" w:rsidRDefault="0034561D" w:rsidP="009F14A2">
      <w:pPr>
        <w:pStyle w:val="anppombodytext"/>
        <w:numPr>
          <w:ilvl w:val="0"/>
          <w:numId w:val="1"/>
        </w:numPr>
      </w:pPr>
      <w:r>
        <w:t xml:space="preserve">Lista de ferragens necessárias: </w:t>
      </w:r>
      <w:proofErr w:type="spellStart"/>
      <w:r>
        <w:t>xxxx</w:t>
      </w:r>
      <w:proofErr w:type="spellEnd"/>
      <w:r>
        <w:t>.</w:t>
      </w:r>
    </w:p>
    <w:p w14:paraId="47CA8EB2" w14:textId="77777777" w:rsidR="0034561D" w:rsidRDefault="0034561D" w:rsidP="009F14A2">
      <w:pPr>
        <w:pStyle w:val="anppombodytext"/>
        <w:numPr>
          <w:ilvl w:val="0"/>
          <w:numId w:val="1"/>
        </w:numPr>
      </w:pPr>
      <w:r>
        <w:t>Lista de outros equipamentos a serem utilizados (se for o caso): cabos, computadores, projetores, conectores, amplificadores, microfones etc.</w:t>
      </w:r>
    </w:p>
    <w:p w14:paraId="57A50ACD" w14:textId="77777777" w:rsidR="0034561D" w:rsidRDefault="0034561D" w:rsidP="009F14A2">
      <w:pPr>
        <w:pStyle w:val="anppombodytext"/>
        <w:numPr>
          <w:ilvl w:val="0"/>
          <w:numId w:val="1"/>
        </w:numPr>
      </w:pPr>
      <w:r>
        <w:t xml:space="preserve">Lista de outros equipamentos que serão trazidos pelo(a)s intérpretes (se houver): </w:t>
      </w:r>
      <w:proofErr w:type="spellStart"/>
      <w:r>
        <w:t>xxxx</w:t>
      </w:r>
      <w:proofErr w:type="spellEnd"/>
      <w:r>
        <w:t xml:space="preserve">, </w:t>
      </w:r>
      <w:proofErr w:type="spellStart"/>
      <w:r>
        <w:t>xxxx</w:t>
      </w:r>
      <w:proofErr w:type="spellEnd"/>
      <w:r>
        <w:t>.</w:t>
      </w:r>
    </w:p>
    <w:p w14:paraId="0A42901A" w14:textId="6E770732" w:rsidR="0034561D" w:rsidRDefault="0034561D" w:rsidP="0034561D">
      <w:pPr>
        <w:pStyle w:val="PargrafodaLista"/>
        <w:numPr>
          <w:ilvl w:val="0"/>
          <w:numId w:val="1"/>
        </w:numPr>
      </w:pPr>
      <w:r>
        <w:t xml:space="preserve">Número de estantes de partitura (se for o caso): </w:t>
      </w:r>
      <w:proofErr w:type="spellStart"/>
      <w:r>
        <w:t>xxxx</w:t>
      </w:r>
      <w:proofErr w:type="spellEnd"/>
      <w:r>
        <w:t>.</w:t>
      </w:r>
    </w:p>
    <w:p w14:paraId="2A77DDC7" w14:textId="77777777" w:rsidR="0034561D" w:rsidRDefault="0034561D" w:rsidP="009F14A2">
      <w:pPr>
        <w:pStyle w:val="anppombodytext"/>
        <w:numPr>
          <w:ilvl w:val="0"/>
          <w:numId w:val="1"/>
        </w:numPr>
      </w:pPr>
      <w:r>
        <w:t xml:space="preserve">Número de estantes usadas como mesas para baquetas etc. (se for o caso): </w:t>
      </w:r>
      <w:proofErr w:type="spellStart"/>
      <w:r>
        <w:t>xxxx</w:t>
      </w:r>
      <w:proofErr w:type="spellEnd"/>
      <w:r>
        <w:t>.</w:t>
      </w:r>
    </w:p>
    <w:p w14:paraId="5383ECF7" w14:textId="77777777" w:rsidR="0034561D" w:rsidRDefault="0034561D" w:rsidP="009F14A2">
      <w:pPr>
        <w:pStyle w:val="anppombodytext"/>
        <w:numPr>
          <w:ilvl w:val="0"/>
          <w:numId w:val="1"/>
        </w:numPr>
      </w:pPr>
      <w:r>
        <w:t>Mapa de palco (se for o caso).</w:t>
      </w:r>
    </w:p>
    <w:p w14:paraId="07269920" w14:textId="77777777" w:rsidR="0034561D" w:rsidRDefault="0034561D" w:rsidP="009F14A2">
      <w:pPr>
        <w:pStyle w:val="anppombodytext"/>
        <w:numPr>
          <w:ilvl w:val="0"/>
          <w:numId w:val="1"/>
        </w:numPr>
      </w:pPr>
      <w:r>
        <w:t xml:space="preserve">Observações: </w:t>
      </w:r>
      <w:proofErr w:type="spellStart"/>
      <w:r>
        <w:t>xxxxx</w:t>
      </w:r>
      <w:proofErr w:type="spellEnd"/>
      <w:r>
        <w:t>.</w:t>
      </w:r>
    </w:p>
    <w:p w14:paraId="458CEE1B" w14:textId="77777777" w:rsidR="00F84E36" w:rsidRDefault="00F84E36" w:rsidP="00644D8C"/>
    <w:p w14:paraId="45A7D1DB" w14:textId="5E28D8C3" w:rsidR="0034561D" w:rsidRDefault="0034561D" w:rsidP="0034561D">
      <w:pPr>
        <w:spacing w:line="240" w:lineRule="auto"/>
        <w:ind w:firstLine="0"/>
        <w:rPr>
          <w:b/>
          <w:bCs/>
        </w:rPr>
      </w:pPr>
      <w:r w:rsidRPr="0034561D">
        <w:rPr>
          <w:b/>
          <w:bCs/>
        </w:rPr>
        <w:t>INFORMAÇ</w:t>
      </w:r>
      <w:r w:rsidR="00117948">
        <w:rPr>
          <w:b/>
          <w:bCs/>
        </w:rPr>
        <w:t>Õ</w:t>
      </w:r>
      <w:r w:rsidRPr="0034561D">
        <w:rPr>
          <w:b/>
          <w:bCs/>
        </w:rPr>
        <w:t>ES IMPORTANTES:</w:t>
      </w:r>
    </w:p>
    <w:p w14:paraId="62C0F395" w14:textId="77777777" w:rsidR="0034561D" w:rsidRDefault="0034561D" w:rsidP="0034561D">
      <w:pPr>
        <w:spacing w:line="240" w:lineRule="auto"/>
        <w:ind w:firstLine="0"/>
        <w:rPr>
          <w:b/>
          <w:bCs/>
        </w:rPr>
      </w:pPr>
    </w:p>
    <w:p w14:paraId="7A4AD73A" w14:textId="7E2D7192" w:rsidR="0034561D" w:rsidRDefault="0034561D" w:rsidP="0034561D">
      <w:r>
        <w:t xml:space="preserve">O Laboratório de Percussão John </w:t>
      </w:r>
      <w:proofErr w:type="spellStart"/>
      <w:r>
        <w:t>Boudler</w:t>
      </w:r>
      <w:proofErr w:type="spellEnd"/>
      <w:r>
        <w:t xml:space="preserve"> da UNESP possui um amplo instrumental (clique aqui para acessar a lista de instrumentos disponíveis). No entanto, devido à logística envolvida, poderemos ter certas limitações referentes ao uso de ferragens. Naturalmente, trabalharemos de maneira a superar tais desafios. Sendo assim, sugerimos e estimulamos que materiais muito específicos (instrumentos, racks, ferragens etc.) possam ser trazidos pelos intérpretes.</w:t>
      </w:r>
    </w:p>
    <w:p w14:paraId="1B8AD00F" w14:textId="24C0B6EF" w:rsidR="0034561D" w:rsidRDefault="00251E54" w:rsidP="008C2ED9">
      <w:r w:rsidRPr="00251E54">
        <w:rPr>
          <w:kern w:val="0"/>
          <w14:ligatures w14:val="none"/>
        </w:rPr>
        <w:t xml:space="preserve">O teatro é limitado naquilo que se refere à iluminação. Além disso, devido à sequência de vários concertos, não temos como proporcionar iluminação específica para cada proposta/obra. Do mesmo modo, também temos várias limitações em termos de amplificação, espacialização e/ou outras exigências comuns a, por exemplo, obras/propostas de música mista. Naturalmente, uma vez que determinada proposta do tipo for aprovada, o primeiro passo da comissão será entrar em contato com o(a)s proponente(s), de maneira a procurar as melhores soluções possíveis. Segue na próxima página um exemplo de um </w:t>
      </w:r>
      <w:proofErr w:type="spellStart"/>
      <w:r w:rsidRPr="00251E54">
        <w:rPr>
          <w:kern w:val="0"/>
          <w14:ligatures w14:val="none"/>
        </w:rPr>
        <w:t>template</w:t>
      </w:r>
      <w:proofErr w:type="spellEnd"/>
      <w:r w:rsidRPr="00251E54">
        <w:rPr>
          <w:kern w:val="0"/>
          <w14:ligatures w14:val="none"/>
        </w:rPr>
        <w:t xml:space="preserve"> preenchido.</w:t>
      </w:r>
      <w:r w:rsidR="006D4F74">
        <w:br w:type="page"/>
      </w:r>
    </w:p>
    <w:p w14:paraId="6CA37A62" w14:textId="30838BA8" w:rsidR="00644D8C" w:rsidRDefault="006D4F74" w:rsidP="008C2ED9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lastRenderedPageBreak/>
        <w:t>Antonio</w:t>
      </w:r>
      <w:proofErr w:type="spellEnd"/>
      <w:r>
        <w:rPr>
          <w:b/>
          <w:bCs/>
          <w:sz w:val="28"/>
          <w:szCs w:val="28"/>
        </w:rPr>
        <w:t xml:space="preserve"> Silveira</w:t>
      </w:r>
    </w:p>
    <w:p w14:paraId="00AAC61B" w14:textId="77777777" w:rsidR="00644D8C" w:rsidRDefault="00644D8C" w:rsidP="00644D8C"/>
    <w:p w14:paraId="21B65D45" w14:textId="70C03AB5" w:rsidR="00644D8C" w:rsidRDefault="00644D8C" w:rsidP="00644D8C">
      <w:pPr>
        <w:spacing w:line="240" w:lineRule="auto"/>
        <w:jc w:val="right"/>
      </w:pPr>
      <w:proofErr w:type="spellStart"/>
      <w:r>
        <w:t>Antonio</w:t>
      </w:r>
      <w:proofErr w:type="spellEnd"/>
      <w:r>
        <w:t xml:space="preserve"> Carlos Silveira</w:t>
      </w:r>
    </w:p>
    <w:p w14:paraId="2A82E5B9" w14:textId="185A192E" w:rsidR="00644D8C" w:rsidRDefault="00644D8C" w:rsidP="00644D8C">
      <w:pPr>
        <w:spacing w:line="240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Universidade Estadual Paulista – acs@gmail.com</w:t>
      </w:r>
    </w:p>
    <w:p w14:paraId="25EBE57B" w14:textId="77777777" w:rsidR="00644D8C" w:rsidRDefault="00644D8C" w:rsidP="00644D8C"/>
    <w:p w14:paraId="09AC3BE3" w14:textId="36AA36C8" w:rsidR="00644D8C" w:rsidRDefault="00644D8C" w:rsidP="006D57C5">
      <w:pPr>
        <w:ind w:firstLine="0"/>
        <w:jc w:val="center"/>
      </w:pPr>
      <w:r>
        <w:t xml:space="preserve">Alice Ferreira – </w:t>
      </w:r>
      <w:proofErr w:type="spellStart"/>
      <w:r>
        <w:rPr>
          <w:i/>
          <w:iCs/>
        </w:rPr>
        <w:t>Littus</w:t>
      </w:r>
      <w:proofErr w:type="spellEnd"/>
      <w:r>
        <w:t>: encontro das vozes (2005)</w:t>
      </w:r>
    </w:p>
    <w:p w14:paraId="61E7596E" w14:textId="29B0740F" w:rsidR="00644D8C" w:rsidRDefault="006D4F74" w:rsidP="006D57C5">
      <w:pPr>
        <w:ind w:firstLine="0"/>
        <w:jc w:val="center"/>
      </w:pPr>
      <w:r>
        <w:t>Pedro Lins –</w:t>
      </w:r>
      <w:r w:rsidR="00644D8C">
        <w:t xml:space="preserve"> </w:t>
      </w:r>
      <w:r w:rsidR="003E2F10">
        <w:rPr>
          <w:i/>
          <w:iCs/>
        </w:rPr>
        <w:t>Folhas</w:t>
      </w:r>
      <w:r w:rsidR="007C5B79">
        <w:t xml:space="preserve"> (198</w:t>
      </w:r>
      <w:r w:rsidR="003E2F10">
        <w:t>8</w:t>
      </w:r>
      <w:r w:rsidR="007C5B79">
        <w:t>)</w:t>
      </w:r>
    </w:p>
    <w:p w14:paraId="4B4CB56D" w14:textId="77777777" w:rsidR="007C5B79" w:rsidRDefault="007C5B79" w:rsidP="007C5B79"/>
    <w:p w14:paraId="061DD6AB" w14:textId="31C9A3F6" w:rsidR="006D4F74" w:rsidRDefault="006D4F74" w:rsidP="009F14A2">
      <w:pPr>
        <w:pStyle w:val="anppombodytext"/>
      </w:pPr>
      <w:r>
        <w:t xml:space="preserve">A obra </w:t>
      </w:r>
      <w:proofErr w:type="spellStart"/>
      <w:r>
        <w:t>Littus</w:t>
      </w:r>
      <w:proofErr w:type="spellEnd"/>
      <w:r>
        <w:t xml:space="preserve">, composta por Alice Ferreira, tem como tema o diálogo entre centro e margem, oferecendo uma discussão entre aquilo que é culturalmente estabelecido e aquilo que é novo. A compositora trabalha essas ideias por meio de dois ambientes sonoros específicos. O primeiro é apresentado no vibrafone e o segundo na montagem de percussão múltipla. Já na obra Folhas, composta por Pedro Lins,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>
        <w:t xml:space="preserve"> </w:t>
      </w:r>
      <w:proofErr w:type="spellStart"/>
      <w:r>
        <w:t>xxxxxxxxxxx</w:t>
      </w:r>
      <w:proofErr w:type="spellEnd"/>
      <w:r>
        <w:t xml:space="preserve"> </w:t>
      </w:r>
      <w:proofErr w:type="spellStart"/>
      <w:r>
        <w:t>xxxxxx</w:t>
      </w:r>
      <w:proofErr w:type="spellEnd"/>
      <w:r>
        <w:t xml:space="preserve"> </w:t>
      </w:r>
      <w:proofErr w:type="spellStart"/>
      <w:r w:rsidR="009F14A2">
        <w:t>x</w:t>
      </w:r>
      <w:r>
        <w:t>x</w:t>
      </w:r>
      <w:proofErr w:type="spellEnd"/>
      <w:r>
        <w:t xml:space="preserve"> </w:t>
      </w:r>
      <w:proofErr w:type="spellStart"/>
      <w:r w:rsidR="009F14A2">
        <w:t>xx</w:t>
      </w:r>
      <w:r>
        <w:t>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xxxxxxxxxx</w:t>
      </w:r>
      <w:proofErr w:type="spellEnd"/>
      <w:r>
        <w:t xml:space="preserve"> </w:t>
      </w:r>
      <w:proofErr w:type="spellStart"/>
      <w:r>
        <w:t>xxxxxx</w:t>
      </w:r>
      <w:r w:rsidR="009F14A2">
        <w:t>xxxxx</w:t>
      </w:r>
      <w:proofErr w:type="spellEnd"/>
      <w:r>
        <w:t xml:space="preserve"> </w:t>
      </w:r>
      <w:proofErr w:type="spellStart"/>
      <w:r w:rsidR="009F14A2">
        <w:t>xxxx</w:t>
      </w:r>
      <w:proofErr w:type="spellEnd"/>
      <w:r w:rsidR="009F14A2">
        <w:t xml:space="preserve"> </w:t>
      </w:r>
      <w:proofErr w:type="spellStart"/>
      <w:r>
        <w:t>xxxxxxxx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xxxxxxxxx</w:t>
      </w:r>
      <w:proofErr w:type="spellEnd"/>
      <w:r>
        <w:t xml:space="preserve"> </w:t>
      </w:r>
      <w:proofErr w:type="spellStart"/>
      <w:r>
        <w:t>xxxx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x </w:t>
      </w:r>
      <w:proofErr w:type="spellStart"/>
      <w:r>
        <w:t>xxxxxxxxx</w:t>
      </w:r>
      <w:proofErr w:type="spellEnd"/>
      <w:r w:rsidR="009F14A2">
        <w:t xml:space="preserve"> </w:t>
      </w:r>
      <w:proofErr w:type="spellStart"/>
      <w:r>
        <w:t>xxxxxxxxxx</w:t>
      </w:r>
      <w:proofErr w:type="spellEnd"/>
      <w:r>
        <w:t>.</w:t>
      </w:r>
    </w:p>
    <w:p w14:paraId="1AFEB743" w14:textId="77777777" w:rsidR="007C5B79" w:rsidRDefault="007C5B79" w:rsidP="007C5B79"/>
    <w:p w14:paraId="3C61955E" w14:textId="554550C7" w:rsidR="007C5B79" w:rsidRDefault="007C5B79" w:rsidP="008C2ED9">
      <w:pPr>
        <w:pStyle w:val="anppombodytext"/>
        <w:ind w:firstLine="0"/>
        <w:rPr>
          <w:rStyle w:val="Hyperlink"/>
          <w:color w:val="auto"/>
        </w:rPr>
      </w:pPr>
      <w:r w:rsidRPr="00D52898">
        <w:rPr>
          <w:b/>
        </w:rPr>
        <w:t>Link</w:t>
      </w:r>
      <w:r>
        <w:t xml:space="preserve">: </w:t>
      </w:r>
      <w:hyperlink r:id="rId8" w:history="1">
        <w:r w:rsidRPr="00C171E1">
          <w:rPr>
            <w:rStyle w:val="Hyperlink"/>
          </w:rPr>
          <w:t>www.xxxxxxxxxx.com</w:t>
        </w:r>
      </w:hyperlink>
    </w:p>
    <w:p w14:paraId="067614F6" w14:textId="77777777" w:rsidR="00D54071" w:rsidRDefault="00D54071" w:rsidP="00D54071">
      <w:pPr>
        <w:pStyle w:val="anppombodytext"/>
        <w:ind w:firstLine="0"/>
        <w:rPr>
          <w:rStyle w:val="Hyperlink"/>
          <w:color w:val="auto"/>
        </w:rPr>
      </w:pPr>
    </w:p>
    <w:p w14:paraId="04BA409E" w14:textId="5609B5A2" w:rsidR="00D54071" w:rsidRPr="00D54071" w:rsidRDefault="00D54071" w:rsidP="00D54071">
      <w:pPr>
        <w:pStyle w:val="anppombodytext"/>
        <w:ind w:firstLine="0"/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>Des</w:t>
      </w:r>
      <w:r w:rsidRPr="00D54071">
        <w:rPr>
          <w:rStyle w:val="Hyperlink"/>
          <w:b/>
          <w:bCs/>
          <w:color w:val="auto"/>
          <w:u w:val="none"/>
        </w:rPr>
        <w:t>crição do material utilizado:</w:t>
      </w:r>
    </w:p>
    <w:p w14:paraId="40253A54" w14:textId="77777777" w:rsidR="003E2F10" w:rsidRDefault="003E2F10" w:rsidP="009F14A2">
      <w:pPr>
        <w:pStyle w:val="anppombodytext"/>
      </w:pPr>
    </w:p>
    <w:p w14:paraId="12159C79" w14:textId="77777777" w:rsidR="003E2F10" w:rsidRDefault="003E2F10" w:rsidP="009F14A2">
      <w:pPr>
        <w:pStyle w:val="anppombodytext"/>
        <w:numPr>
          <w:ilvl w:val="0"/>
          <w:numId w:val="3"/>
        </w:numPr>
      </w:pPr>
      <w:r>
        <w:t xml:space="preserve">Lista </w:t>
      </w:r>
      <w:r w:rsidRPr="00F7036C">
        <w:rPr>
          <w:b/>
          <w:bCs/>
        </w:rPr>
        <w:t xml:space="preserve">completa </w:t>
      </w:r>
      <w:r>
        <w:t>do i</w:t>
      </w:r>
      <w:r w:rsidRPr="00F7036C">
        <w:t>nstrumental</w:t>
      </w:r>
      <w:r>
        <w:t xml:space="preserve">, exceto instrumentos específicos que serão trazidos pelo(a)s intérpretes: vibrafone, bumbo, 4 </w:t>
      </w:r>
      <w:proofErr w:type="spellStart"/>
      <w:r>
        <w:t>toms</w:t>
      </w:r>
      <w:proofErr w:type="spellEnd"/>
      <w:r>
        <w:t xml:space="preserve"> (grave a médio), prato, caixa, 4 </w:t>
      </w:r>
      <w:proofErr w:type="spellStart"/>
      <w:r>
        <w:t>cowbells</w:t>
      </w:r>
      <w:proofErr w:type="spellEnd"/>
      <w:r>
        <w:t xml:space="preserve"> e 4 </w:t>
      </w:r>
      <w:proofErr w:type="spellStart"/>
      <w:r>
        <w:t>woodblocks</w:t>
      </w:r>
      <w:proofErr w:type="spellEnd"/>
      <w:r>
        <w:t>.</w:t>
      </w:r>
    </w:p>
    <w:p w14:paraId="62209224" w14:textId="77777777" w:rsidR="003E2F10" w:rsidRDefault="003E2F10" w:rsidP="009F14A2">
      <w:pPr>
        <w:pStyle w:val="anppombodytext"/>
        <w:numPr>
          <w:ilvl w:val="0"/>
          <w:numId w:val="3"/>
        </w:numPr>
      </w:pPr>
      <w:r>
        <w:t xml:space="preserve">Lista do instrumental que será trazido pelo(a)s intérpretes (se houver): </w:t>
      </w:r>
      <w:proofErr w:type="spellStart"/>
      <w:r>
        <w:t>kalimba</w:t>
      </w:r>
      <w:proofErr w:type="spellEnd"/>
      <w:r>
        <w:t>, arco.</w:t>
      </w:r>
    </w:p>
    <w:p w14:paraId="16935429" w14:textId="77777777" w:rsidR="003E2F10" w:rsidRPr="00C41E73" w:rsidRDefault="003E2F10" w:rsidP="009F14A2">
      <w:pPr>
        <w:pStyle w:val="anppombodytext"/>
        <w:numPr>
          <w:ilvl w:val="0"/>
          <w:numId w:val="3"/>
        </w:numPr>
      </w:pPr>
      <w:r>
        <w:t xml:space="preserve">Lista de </w:t>
      </w:r>
      <w:r w:rsidRPr="00C41E73">
        <w:t xml:space="preserve">ferragens necessárias: 3 estantes de </w:t>
      </w:r>
      <w:proofErr w:type="spellStart"/>
      <w:r w:rsidRPr="00C41E73">
        <w:t>toms</w:t>
      </w:r>
      <w:proofErr w:type="spellEnd"/>
      <w:r w:rsidRPr="00C41E73">
        <w:t>, 1 estante de prato (girafa).</w:t>
      </w:r>
    </w:p>
    <w:p w14:paraId="2D105DA5" w14:textId="77777777" w:rsidR="003E2F10" w:rsidRPr="00C41E73" w:rsidRDefault="003E2F10" w:rsidP="009F14A2">
      <w:pPr>
        <w:pStyle w:val="anppombodytext"/>
        <w:numPr>
          <w:ilvl w:val="0"/>
          <w:numId w:val="3"/>
        </w:numPr>
      </w:pPr>
      <w:r w:rsidRPr="00C41E73">
        <w:t>Lista de outros equipamentos a serem utilizados (se for o caso): não há.</w:t>
      </w:r>
    </w:p>
    <w:p w14:paraId="67E557FC" w14:textId="77777777" w:rsidR="003E2F10" w:rsidRPr="00C41E73" w:rsidRDefault="003E2F10" w:rsidP="009F14A2">
      <w:pPr>
        <w:pStyle w:val="anppombodytext"/>
        <w:numPr>
          <w:ilvl w:val="0"/>
          <w:numId w:val="3"/>
        </w:numPr>
      </w:pPr>
      <w:r w:rsidRPr="00C41E73">
        <w:t xml:space="preserve">Lista de outros equipamentos que serão trazidos pelo(a)s intérpretes (se houver): estruturas para apoio dos blocos de madeira e </w:t>
      </w:r>
      <w:proofErr w:type="spellStart"/>
      <w:r w:rsidRPr="00C41E73">
        <w:t>cowbells</w:t>
      </w:r>
      <w:proofErr w:type="spellEnd"/>
      <w:r w:rsidRPr="00C41E73">
        <w:t>.</w:t>
      </w:r>
    </w:p>
    <w:p w14:paraId="646D3E9A" w14:textId="77777777" w:rsidR="003E2F10" w:rsidRPr="00C41E73" w:rsidRDefault="003E2F10" w:rsidP="009F14A2">
      <w:pPr>
        <w:pStyle w:val="anppombodytext"/>
        <w:numPr>
          <w:ilvl w:val="0"/>
          <w:numId w:val="3"/>
        </w:numPr>
      </w:pPr>
      <w:r w:rsidRPr="00C41E73">
        <w:t>Número de estantes de partitura (se for o caso): 2</w:t>
      </w:r>
    </w:p>
    <w:p w14:paraId="4E0794E7" w14:textId="77777777" w:rsidR="003E2F10" w:rsidRDefault="003E2F10" w:rsidP="009F14A2">
      <w:pPr>
        <w:pStyle w:val="anppombodytext"/>
        <w:numPr>
          <w:ilvl w:val="0"/>
          <w:numId w:val="3"/>
        </w:numPr>
      </w:pPr>
      <w:r>
        <w:t>Número de estantes usadas como mesas para baquetas etc. (se for o caso): 1</w:t>
      </w:r>
    </w:p>
    <w:p w14:paraId="13E83E88" w14:textId="77777777" w:rsidR="003E2F10" w:rsidRDefault="003E2F10" w:rsidP="009F14A2">
      <w:pPr>
        <w:pStyle w:val="anppombodytext"/>
        <w:numPr>
          <w:ilvl w:val="0"/>
          <w:numId w:val="3"/>
        </w:num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F7746BC" wp14:editId="2DE16B25">
            <wp:simplePos x="0" y="0"/>
            <wp:positionH relativeFrom="column">
              <wp:posOffset>815340</wp:posOffset>
            </wp:positionH>
            <wp:positionV relativeFrom="paragraph">
              <wp:posOffset>370840</wp:posOffset>
            </wp:positionV>
            <wp:extent cx="4038600" cy="3891280"/>
            <wp:effectExtent l="0" t="0" r="0" b="0"/>
            <wp:wrapTopAndBottom/>
            <wp:docPr id="97482110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89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Mapa de palco (se for o caso). </w:t>
      </w:r>
    </w:p>
    <w:p w14:paraId="4FB3AE5D" w14:textId="77777777" w:rsidR="003E2F10" w:rsidRDefault="003E2F10" w:rsidP="009F14A2">
      <w:pPr>
        <w:pStyle w:val="anppombodytext"/>
      </w:pPr>
    </w:p>
    <w:p w14:paraId="3B350026" w14:textId="77777777" w:rsidR="003E2F10" w:rsidRDefault="003E2F10" w:rsidP="009F14A2">
      <w:pPr>
        <w:pStyle w:val="anppombodytext"/>
      </w:pPr>
    </w:p>
    <w:p w14:paraId="7B538DE3" w14:textId="77777777" w:rsidR="003E2F10" w:rsidRDefault="003E2F10" w:rsidP="009F14A2">
      <w:pPr>
        <w:pStyle w:val="anppombodytext"/>
        <w:numPr>
          <w:ilvl w:val="0"/>
          <w:numId w:val="3"/>
        </w:numPr>
      </w:pPr>
      <w:r>
        <w:t>Observações: bumbo sinfônico (com rodinhas), para que possa ser movimentado durante a execução.</w:t>
      </w:r>
    </w:p>
    <w:p w14:paraId="3B962139" w14:textId="77777777" w:rsidR="007C5B79" w:rsidRDefault="007C5B79" w:rsidP="007C5B79"/>
    <w:p w14:paraId="1BAC4F0E" w14:textId="77777777" w:rsidR="007C5B79" w:rsidRPr="00644D8C" w:rsidRDefault="007C5B79" w:rsidP="007C5B79"/>
    <w:p w14:paraId="317F8ACA" w14:textId="55E2AFEA" w:rsidR="00644D8C" w:rsidRDefault="00644D8C" w:rsidP="007C5B79"/>
    <w:p w14:paraId="2BB223E8" w14:textId="77777777" w:rsidR="001A17FF" w:rsidRDefault="001A17FF" w:rsidP="007C5B79"/>
    <w:p w14:paraId="7CFC32A1" w14:textId="77777777" w:rsidR="001A17FF" w:rsidRDefault="001A17FF" w:rsidP="007C5B79"/>
    <w:p w14:paraId="18EFD578" w14:textId="77777777" w:rsidR="001A17FF" w:rsidRDefault="001A17FF" w:rsidP="007C5B79"/>
    <w:p w14:paraId="126DD7D6" w14:textId="77777777" w:rsidR="001A17FF" w:rsidRDefault="001A17FF" w:rsidP="007C5B79"/>
    <w:p w14:paraId="1889D647" w14:textId="77777777" w:rsidR="001A17FF" w:rsidRDefault="001A17FF" w:rsidP="007C5B79"/>
    <w:p w14:paraId="1BDDBC4A" w14:textId="77777777" w:rsidR="001A17FF" w:rsidRDefault="001A17FF" w:rsidP="007C5B79"/>
    <w:p w14:paraId="5856E2C7" w14:textId="77777777" w:rsidR="001A17FF" w:rsidRDefault="001A17FF" w:rsidP="007C5B79"/>
    <w:p w14:paraId="26B2FCF5" w14:textId="77777777" w:rsidR="001A17FF" w:rsidRPr="00644D8C" w:rsidRDefault="001A17FF" w:rsidP="007C5B79"/>
    <w:p w14:paraId="236C4935" w14:textId="77777777" w:rsidR="00644D8C" w:rsidRPr="00644D8C" w:rsidRDefault="00644D8C" w:rsidP="00644D8C">
      <w:pPr>
        <w:jc w:val="right"/>
      </w:pPr>
    </w:p>
    <w:sectPr w:rsidR="00644D8C" w:rsidRPr="00644D8C" w:rsidSect="00023084">
      <w:headerReference w:type="default" r:id="rId10"/>
      <w:endnotePr>
        <w:numFmt w:val="decimal"/>
      </w:endnotePr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D8FFB" w14:textId="77777777" w:rsidR="002652AF" w:rsidRDefault="002652AF" w:rsidP="00F65787">
      <w:pPr>
        <w:spacing w:line="240" w:lineRule="auto"/>
        <w:ind w:firstLine="0"/>
      </w:pPr>
      <w:r>
        <w:separator/>
      </w:r>
    </w:p>
  </w:endnote>
  <w:endnote w:type="continuationSeparator" w:id="0">
    <w:p w14:paraId="053331C9" w14:textId="77777777" w:rsidR="002652AF" w:rsidRDefault="002652AF" w:rsidP="00974840">
      <w:pPr>
        <w:spacing w:line="240" w:lineRule="auto"/>
      </w:pPr>
      <w:r>
        <w:continuationSeparator/>
      </w:r>
    </w:p>
  </w:endnote>
  <w:endnote w:id="1">
    <w:p w14:paraId="358B168D" w14:textId="589407BF" w:rsidR="00F65787" w:rsidRDefault="00F65787" w:rsidP="00F65787">
      <w:pPr>
        <w:pStyle w:val="Textodenotadefim"/>
        <w:ind w:firstLine="0"/>
      </w:pPr>
      <w:r>
        <w:rPr>
          <w:rStyle w:val="Refdenotadefim"/>
        </w:rPr>
        <w:endnoteRef/>
      </w:r>
      <w:r>
        <w:t xml:space="preserve"> Nome da Instituição financiadora (caso houver). </w:t>
      </w:r>
      <w:bookmarkStart w:id="0" w:name="_Hlk164861433"/>
      <w:r>
        <w:t>(F</w:t>
      </w:r>
      <w:r w:rsidRPr="00650658">
        <w:t>onte tamanho 10, espaço simples, justificado).</w:t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07D6F" w14:textId="77777777" w:rsidR="002652AF" w:rsidRDefault="002652AF" w:rsidP="00021AF3">
      <w:pPr>
        <w:spacing w:line="240" w:lineRule="auto"/>
        <w:ind w:firstLine="0"/>
      </w:pPr>
      <w:r>
        <w:separator/>
      </w:r>
    </w:p>
  </w:footnote>
  <w:footnote w:type="continuationSeparator" w:id="0">
    <w:p w14:paraId="3534DCFD" w14:textId="77777777" w:rsidR="002652AF" w:rsidRDefault="002652AF" w:rsidP="009748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74C00" w14:textId="49CB3A26" w:rsidR="00974840" w:rsidRDefault="00974840" w:rsidP="00974840">
    <w:pPr>
      <w:ind w:firstLine="0"/>
      <w:jc w:val="center"/>
    </w:pPr>
    <w:r>
      <w:t>IV Congresso Brasileiro de Percussão – São Paulo –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4589"/>
    <w:multiLevelType w:val="hybridMultilevel"/>
    <w:tmpl w:val="275C45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26AA"/>
    <w:multiLevelType w:val="hybridMultilevel"/>
    <w:tmpl w:val="275C45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11C50"/>
    <w:multiLevelType w:val="hybridMultilevel"/>
    <w:tmpl w:val="6FBC16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208030">
    <w:abstractNumId w:val="2"/>
  </w:num>
  <w:num w:numId="2" w16cid:durableId="1124157142">
    <w:abstractNumId w:val="0"/>
  </w:num>
  <w:num w:numId="3" w16cid:durableId="1433621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40"/>
    <w:rsid w:val="00021AF3"/>
    <w:rsid w:val="00023084"/>
    <w:rsid w:val="000638B3"/>
    <w:rsid w:val="000A29ED"/>
    <w:rsid w:val="000A3FB2"/>
    <w:rsid w:val="00117948"/>
    <w:rsid w:val="001A17FF"/>
    <w:rsid w:val="001D36B3"/>
    <w:rsid w:val="00251E54"/>
    <w:rsid w:val="00260939"/>
    <w:rsid w:val="002652AF"/>
    <w:rsid w:val="002A02EB"/>
    <w:rsid w:val="002C7899"/>
    <w:rsid w:val="0034561D"/>
    <w:rsid w:val="003A5511"/>
    <w:rsid w:val="003E2F10"/>
    <w:rsid w:val="005229FF"/>
    <w:rsid w:val="0054305C"/>
    <w:rsid w:val="00640FA9"/>
    <w:rsid w:val="00644D8C"/>
    <w:rsid w:val="00655DAB"/>
    <w:rsid w:val="0067106F"/>
    <w:rsid w:val="006D4F74"/>
    <w:rsid w:val="006D57C5"/>
    <w:rsid w:val="007261FA"/>
    <w:rsid w:val="007C04BE"/>
    <w:rsid w:val="007C05DE"/>
    <w:rsid w:val="007C5B79"/>
    <w:rsid w:val="008A7C4F"/>
    <w:rsid w:val="008C2ED9"/>
    <w:rsid w:val="008E6A30"/>
    <w:rsid w:val="009242B7"/>
    <w:rsid w:val="0093000B"/>
    <w:rsid w:val="0095698D"/>
    <w:rsid w:val="00974840"/>
    <w:rsid w:val="009F14A2"/>
    <w:rsid w:val="00A1194F"/>
    <w:rsid w:val="00A33CAD"/>
    <w:rsid w:val="00B97640"/>
    <w:rsid w:val="00C41E73"/>
    <w:rsid w:val="00CE7194"/>
    <w:rsid w:val="00D54071"/>
    <w:rsid w:val="00E15FBE"/>
    <w:rsid w:val="00EB78EB"/>
    <w:rsid w:val="00F65787"/>
    <w:rsid w:val="00F84E36"/>
    <w:rsid w:val="00FD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07FE"/>
  <w15:chartTrackingRefBased/>
  <w15:docId w15:val="{8C22FCE6-3EB0-4CA8-B8FF-E1A58D92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840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484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4840"/>
  </w:style>
  <w:style w:type="paragraph" w:styleId="Rodap">
    <w:name w:val="footer"/>
    <w:basedOn w:val="Normal"/>
    <w:link w:val="RodapChar"/>
    <w:uiPriority w:val="99"/>
    <w:unhideWhenUsed/>
    <w:rsid w:val="0097484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4840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7106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7106F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7106F"/>
    <w:rPr>
      <w:vertAlign w:val="superscript"/>
    </w:rPr>
  </w:style>
  <w:style w:type="paragraph" w:customStyle="1" w:styleId="RefernciasBibliogrfica">
    <w:name w:val="Referências Bibliográfica"/>
    <w:basedOn w:val="Normal"/>
    <w:link w:val="RefernciasBibliogrficaChar"/>
    <w:qFormat/>
    <w:rsid w:val="00A1194F"/>
    <w:pPr>
      <w:tabs>
        <w:tab w:val="num" w:pos="0"/>
      </w:tabs>
      <w:spacing w:line="240" w:lineRule="auto"/>
      <w:ind w:firstLine="0"/>
      <w:jc w:val="left"/>
    </w:pPr>
    <w:rPr>
      <w:rFonts w:eastAsia="Times New Roman" w:cs="Times New Roman"/>
      <w:kern w:val="0"/>
      <w:szCs w:val="24"/>
      <w:lang w:eastAsia="pt-BR"/>
      <w14:ligatures w14:val="none"/>
    </w:rPr>
  </w:style>
  <w:style w:type="character" w:customStyle="1" w:styleId="RefernciasBibliogrficaChar">
    <w:name w:val="Referências Bibliográfica Char"/>
    <w:link w:val="RefernciasBibliogrfica"/>
    <w:rsid w:val="00A1194F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nppombibliografia">
    <w:name w:val="anppom_bibliografia"/>
    <w:autoRedefine/>
    <w:rsid w:val="00CE7194"/>
    <w:pPr>
      <w:spacing w:after="120" w:line="240" w:lineRule="auto"/>
      <w:jc w:val="both"/>
    </w:pPr>
    <w:rPr>
      <w:rFonts w:ascii="Times New Roman" w:eastAsia="Times" w:hAnsi="Times New Roman" w:cs="Times New Roman"/>
      <w:b/>
      <w:color w:val="000000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4561D"/>
    <w:pPr>
      <w:ind w:left="720"/>
      <w:contextualSpacing/>
    </w:pPr>
  </w:style>
  <w:style w:type="paragraph" w:customStyle="1" w:styleId="anppombodytext">
    <w:name w:val="anppom_bodytext"/>
    <w:autoRedefine/>
    <w:rsid w:val="009F14A2"/>
    <w:pPr>
      <w:spacing w:after="0" w:line="360" w:lineRule="auto"/>
      <w:ind w:firstLine="709"/>
      <w:jc w:val="both"/>
    </w:pPr>
    <w:rPr>
      <w:rFonts w:ascii="Times New Roman" w:eastAsia="Times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4561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4561D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65787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65787"/>
    <w:rPr>
      <w:rFonts w:ascii="Times New Roman" w:hAnsi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657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xxxxxxxx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A58D6-DB74-4241-87F4-D7735DCF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917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Amador</dc:creator>
  <cp:keywords/>
  <dc:description/>
  <cp:lastModifiedBy>Alisson Amador</cp:lastModifiedBy>
  <cp:revision>18</cp:revision>
  <dcterms:created xsi:type="dcterms:W3CDTF">2024-04-24T16:59:00Z</dcterms:created>
  <dcterms:modified xsi:type="dcterms:W3CDTF">2024-05-18T18:26:00Z</dcterms:modified>
</cp:coreProperties>
</file>